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9D9D" w14:textId="77777777" w:rsidR="00A46162" w:rsidRDefault="00B60048">
      <w:r w:rsidRPr="00B600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0B2009" wp14:editId="7E9157B7">
            <wp:simplePos x="0" y="0"/>
            <wp:positionH relativeFrom="column">
              <wp:posOffset>-339089</wp:posOffset>
            </wp:positionH>
            <wp:positionV relativeFrom="paragraph">
              <wp:posOffset>75</wp:posOffset>
            </wp:positionV>
            <wp:extent cx="9810750" cy="7191936"/>
            <wp:effectExtent l="0" t="0" r="0" b="9525"/>
            <wp:wrapTight wrapText="bothSides">
              <wp:wrapPolygon edited="0">
                <wp:start x="0" y="0"/>
                <wp:lineTo x="0" y="21571"/>
                <wp:lineTo x="21558" y="21571"/>
                <wp:lineTo x="21558" y="0"/>
                <wp:lineTo x="0" y="0"/>
              </wp:wrapPolygon>
            </wp:wrapTight>
            <wp:docPr id="1" name="Рисунок 1" descr="C:\Users\111\Downloads\PHOTO-2024-12-19-18-0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11\Downloads\PHOTO-2024-12-19-18-01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" r="-6"/>
                    <a:stretch/>
                  </pic:blipFill>
                  <pic:spPr bwMode="auto">
                    <a:xfrm>
                      <a:off x="0" y="0"/>
                      <a:ext cx="9814664" cy="71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tblpY="1"/>
        <w:tblOverlap w:val="never"/>
        <w:tblW w:w="13605" w:type="dxa"/>
        <w:tblLayout w:type="fixed"/>
        <w:tblLook w:val="04A0" w:firstRow="1" w:lastRow="0" w:firstColumn="1" w:lastColumn="0" w:noHBand="0" w:noVBand="1"/>
      </w:tblPr>
      <w:tblGrid>
        <w:gridCol w:w="566"/>
        <w:gridCol w:w="5884"/>
        <w:gridCol w:w="2334"/>
        <w:gridCol w:w="4821"/>
      </w:tblGrid>
      <w:tr w:rsidR="00B60048" w:rsidRPr="00B60048" w14:paraId="5C4C9AD9" w14:textId="77777777" w:rsidTr="00C96747">
        <w:tc>
          <w:tcPr>
            <w:tcW w:w="566" w:type="dxa"/>
          </w:tcPr>
          <w:p w14:paraId="51AE585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Nº</w:t>
            </w:r>
          </w:p>
          <w:p w14:paraId="287FE650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5884" w:type="dxa"/>
          </w:tcPr>
          <w:p w14:paraId="4DB3435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Наименование мероприятия</w:t>
            </w:r>
          </w:p>
        </w:tc>
        <w:tc>
          <w:tcPr>
            <w:tcW w:w="2334" w:type="dxa"/>
          </w:tcPr>
          <w:p w14:paraId="712AFD8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Сроки проведения</w:t>
            </w:r>
          </w:p>
          <w:p w14:paraId="194D023B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3A5B515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Ответственные исполнители</w:t>
            </w:r>
          </w:p>
        </w:tc>
      </w:tr>
      <w:tr w:rsidR="00B60048" w:rsidRPr="00B60048" w14:paraId="337CF72D" w14:textId="77777777" w:rsidTr="00C96747">
        <w:tc>
          <w:tcPr>
            <w:tcW w:w="566" w:type="dxa"/>
          </w:tcPr>
          <w:p w14:paraId="01DD56AB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13039" w:type="dxa"/>
            <w:gridSpan w:val="3"/>
          </w:tcPr>
          <w:p w14:paraId="23529DD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Общие профилактические мероприятия</w:t>
            </w:r>
          </w:p>
        </w:tc>
      </w:tr>
      <w:tr w:rsidR="00B60048" w:rsidRPr="00B60048" w14:paraId="25C1ACB4" w14:textId="77777777" w:rsidTr="00C96747">
        <w:tc>
          <w:tcPr>
            <w:tcW w:w="566" w:type="dxa"/>
          </w:tcPr>
          <w:p w14:paraId="5C23562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</w:t>
            </w:r>
          </w:p>
        </w:tc>
        <w:tc>
          <w:tcPr>
            <w:tcW w:w="5884" w:type="dxa"/>
          </w:tcPr>
          <w:p w14:paraId="52AE24E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Изучение и исполнение нормативных правовых актов Российской Федерации и Республики Дагестан по профилактике безнадзорности и </w:t>
            </w:r>
          </w:p>
          <w:p w14:paraId="7DCBD92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правонарушений несовершеннолетних</w:t>
            </w:r>
          </w:p>
        </w:tc>
        <w:tc>
          <w:tcPr>
            <w:tcW w:w="2334" w:type="dxa"/>
          </w:tcPr>
          <w:p w14:paraId="1057E3A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</w:tc>
        <w:tc>
          <w:tcPr>
            <w:tcW w:w="4819" w:type="dxa"/>
          </w:tcPr>
          <w:p w14:paraId="16C52FA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Администрация образовательной организации</w:t>
            </w:r>
          </w:p>
        </w:tc>
      </w:tr>
      <w:tr w:rsidR="00B60048" w:rsidRPr="00B60048" w14:paraId="14236240" w14:textId="77777777" w:rsidTr="00C96747">
        <w:tc>
          <w:tcPr>
            <w:tcW w:w="566" w:type="dxa"/>
          </w:tcPr>
          <w:p w14:paraId="120B2E1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</w:t>
            </w:r>
          </w:p>
        </w:tc>
        <w:tc>
          <w:tcPr>
            <w:tcW w:w="5884" w:type="dxa"/>
          </w:tcPr>
          <w:p w14:paraId="51F4D54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Обновление банка данных об учащихся образовательной организации, обновление социальных паспортов классов образовательной организации.</w:t>
            </w:r>
          </w:p>
          <w:p w14:paraId="38A67D87" w14:textId="77777777" w:rsidR="00B60048" w:rsidRPr="00B60048" w:rsidRDefault="00B60048" w:rsidP="00B60048">
            <w:pPr>
              <w:spacing w:after="160" w:line="259" w:lineRule="auto"/>
            </w:pPr>
          </w:p>
          <w:p w14:paraId="662A662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Определение «группы риска». -</w:t>
            </w:r>
          </w:p>
          <w:p w14:paraId="039CE1C6" w14:textId="77777777" w:rsidR="00B60048" w:rsidRPr="00B60048" w:rsidRDefault="00B60048" w:rsidP="00B60048">
            <w:pPr>
              <w:spacing w:after="160" w:line="259" w:lineRule="auto"/>
            </w:pPr>
          </w:p>
          <w:p w14:paraId="348E1DFB" w14:textId="77777777" w:rsidR="00B60048" w:rsidRPr="00B60048" w:rsidRDefault="00B60048" w:rsidP="00B60048">
            <w:pPr>
              <w:spacing w:after="160" w:line="259" w:lineRule="auto"/>
            </w:pPr>
          </w:p>
          <w:p w14:paraId="4B20F0B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Составление планов индивидуальной работы с детьми «группы риска».</w:t>
            </w:r>
          </w:p>
        </w:tc>
        <w:tc>
          <w:tcPr>
            <w:tcW w:w="2334" w:type="dxa"/>
          </w:tcPr>
          <w:p w14:paraId="49C0523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сентябрь</w:t>
            </w:r>
          </w:p>
          <w:p w14:paraId="721F9DE3" w14:textId="77777777" w:rsidR="00B60048" w:rsidRPr="00B60048" w:rsidRDefault="00B60048" w:rsidP="00B60048">
            <w:pPr>
              <w:spacing w:after="160" w:line="259" w:lineRule="auto"/>
            </w:pPr>
          </w:p>
          <w:p w14:paraId="41F9025A" w14:textId="77777777" w:rsidR="00B60048" w:rsidRPr="00B60048" w:rsidRDefault="00B60048" w:rsidP="00B60048">
            <w:pPr>
              <w:spacing w:after="160" w:line="259" w:lineRule="auto"/>
            </w:pPr>
          </w:p>
          <w:p w14:paraId="08DC1E5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октябрь</w:t>
            </w:r>
          </w:p>
          <w:p w14:paraId="7F8411A4" w14:textId="77777777" w:rsidR="00B60048" w:rsidRPr="00B60048" w:rsidRDefault="00B60048" w:rsidP="00B60048">
            <w:pPr>
              <w:spacing w:after="160" w:line="259" w:lineRule="auto"/>
            </w:pPr>
          </w:p>
          <w:p w14:paraId="08A5C953" w14:textId="77777777" w:rsidR="00B60048" w:rsidRPr="00B60048" w:rsidRDefault="00B60048" w:rsidP="00B60048">
            <w:pPr>
              <w:spacing w:after="160" w:line="259" w:lineRule="auto"/>
            </w:pPr>
          </w:p>
          <w:p w14:paraId="5B293BA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март</w:t>
            </w:r>
          </w:p>
        </w:tc>
        <w:tc>
          <w:tcPr>
            <w:tcW w:w="4819" w:type="dxa"/>
          </w:tcPr>
          <w:p w14:paraId="57E2994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работе,</w:t>
            </w:r>
          </w:p>
          <w:p w14:paraId="2B20608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Совет профилактики, классные руководители</w:t>
            </w:r>
          </w:p>
        </w:tc>
      </w:tr>
      <w:tr w:rsidR="00B60048" w:rsidRPr="00B60048" w14:paraId="1874CFE8" w14:textId="77777777" w:rsidTr="00C96747">
        <w:tc>
          <w:tcPr>
            <w:tcW w:w="566" w:type="dxa"/>
          </w:tcPr>
          <w:p w14:paraId="2C7CF0D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</w:t>
            </w:r>
          </w:p>
        </w:tc>
        <w:tc>
          <w:tcPr>
            <w:tcW w:w="5884" w:type="dxa"/>
          </w:tcPr>
          <w:p w14:paraId="5031304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Документальное обеспечение деятельности Совета профилактики (планы работы, протоколы заседаний и т.д.)</w:t>
            </w:r>
          </w:p>
          <w:p w14:paraId="0A167734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1AE7C415" w14:textId="77777777" w:rsidR="00B60048" w:rsidRPr="00B60048" w:rsidRDefault="00B60048" w:rsidP="00B60048">
            <w:pPr>
              <w:spacing w:after="160" w:line="259" w:lineRule="auto"/>
            </w:pPr>
          </w:p>
          <w:p w14:paraId="485A2A5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январь,</w:t>
            </w:r>
          </w:p>
          <w:p w14:paraId="4616A40B" w14:textId="77777777" w:rsidR="00B60048" w:rsidRPr="00B60048" w:rsidRDefault="00B60048" w:rsidP="00B60048">
            <w:pPr>
              <w:spacing w:after="160" w:line="259" w:lineRule="auto"/>
            </w:pPr>
          </w:p>
          <w:p w14:paraId="6DA0176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май</w:t>
            </w:r>
          </w:p>
          <w:p w14:paraId="31AFC435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3F06F8C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</w:t>
            </w:r>
          </w:p>
          <w:p w14:paraId="09839842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1C0F5F0A" w14:textId="77777777" w:rsidTr="00C96747">
        <w:tc>
          <w:tcPr>
            <w:tcW w:w="566" w:type="dxa"/>
          </w:tcPr>
          <w:p w14:paraId="5458A60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4</w:t>
            </w:r>
          </w:p>
        </w:tc>
        <w:tc>
          <w:tcPr>
            <w:tcW w:w="5884" w:type="dxa"/>
          </w:tcPr>
          <w:p w14:paraId="67E68E4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системы контроля посещаемости учащимися образовательной организации</w:t>
            </w:r>
          </w:p>
          <w:p w14:paraId="12EDCA16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476E649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7116C4D5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118A0B8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Администрация образовательной организации, классные руководители</w:t>
            </w:r>
          </w:p>
          <w:p w14:paraId="77E80B88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1DF6A6A1" w14:textId="77777777" w:rsidTr="00C96747">
        <w:tc>
          <w:tcPr>
            <w:tcW w:w="566" w:type="dxa"/>
          </w:tcPr>
          <w:p w14:paraId="14BDB53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5</w:t>
            </w:r>
          </w:p>
        </w:tc>
        <w:tc>
          <w:tcPr>
            <w:tcW w:w="5884" w:type="dxa"/>
          </w:tcPr>
          <w:p w14:paraId="4CDDA36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индивидуальной профилактической работы с детьми «группы риска» по вовлечению их в подготовку и проведение организованных форм досуга</w:t>
            </w:r>
          </w:p>
          <w:p w14:paraId="6DD23E2B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35A7E7B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05712722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60F6FA0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Классные руководители</w:t>
            </w:r>
          </w:p>
          <w:p w14:paraId="7DE38F1F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753D386A" w14:textId="77777777" w:rsidTr="00C96747">
        <w:tc>
          <w:tcPr>
            <w:tcW w:w="566" w:type="dxa"/>
          </w:tcPr>
          <w:p w14:paraId="1A63267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6</w:t>
            </w:r>
          </w:p>
        </w:tc>
        <w:tc>
          <w:tcPr>
            <w:tcW w:w="5884" w:type="dxa"/>
          </w:tcPr>
          <w:p w14:paraId="68C74AA4" w14:textId="77777777" w:rsidR="00B60048" w:rsidRPr="00B60048" w:rsidRDefault="00B60048" w:rsidP="00B60048">
            <w:pPr>
              <w:spacing w:after="160" w:line="259" w:lineRule="auto"/>
            </w:pPr>
          </w:p>
          <w:p w14:paraId="4087643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профориентационной работы среди учащихся «группы риска»</w:t>
            </w:r>
          </w:p>
        </w:tc>
        <w:tc>
          <w:tcPr>
            <w:tcW w:w="2334" w:type="dxa"/>
          </w:tcPr>
          <w:p w14:paraId="251DA998" w14:textId="77777777" w:rsidR="00B60048" w:rsidRPr="00B60048" w:rsidRDefault="00B60048" w:rsidP="00B60048">
            <w:pPr>
              <w:spacing w:after="160" w:line="259" w:lineRule="auto"/>
            </w:pPr>
          </w:p>
          <w:p w14:paraId="7DFFE47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5CED790F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1D4A12C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Классные руководители</w:t>
            </w:r>
          </w:p>
          <w:p w14:paraId="3DBF76CC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48C190D3" w14:textId="77777777" w:rsidTr="00C96747">
        <w:tc>
          <w:tcPr>
            <w:tcW w:w="566" w:type="dxa"/>
          </w:tcPr>
          <w:p w14:paraId="48AA1F3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7</w:t>
            </w:r>
          </w:p>
        </w:tc>
        <w:tc>
          <w:tcPr>
            <w:tcW w:w="5884" w:type="dxa"/>
          </w:tcPr>
          <w:p w14:paraId="417C3940" w14:textId="77777777" w:rsidR="00B60048" w:rsidRPr="00B60048" w:rsidRDefault="00B60048" w:rsidP="00B60048">
            <w:pPr>
              <w:spacing w:after="160" w:line="259" w:lineRule="auto"/>
            </w:pPr>
          </w:p>
          <w:p w14:paraId="55AD35E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Создание методических рекомендаций, памяток для родителей</w:t>
            </w:r>
          </w:p>
          <w:p w14:paraId="70F996BD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3218B6D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792C0CD4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29F52B5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Классные руководители</w:t>
            </w:r>
          </w:p>
          <w:p w14:paraId="3D8C41B5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75C19B95" w14:textId="77777777" w:rsidTr="00C96747">
        <w:tc>
          <w:tcPr>
            <w:tcW w:w="566" w:type="dxa"/>
          </w:tcPr>
          <w:p w14:paraId="44DDC0D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8. </w:t>
            </w:r>
          </w:p>
        </w:tc>
        <w:tc>
          <w:tcPr>
            <w:tcW w:w="5884" w:type="dxa"/>
          </w:tcPr>
          <w:p w14:paraId="0A3C28A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работы классного руководителя по вовлечению учащихся во внеурочную деятельность</w:t>
            </w:r>
          </w:p>
          <w:p w14:paraId="40EFCCF5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4A96A16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сентябрь, январь</w:t>
            </w:r>
          </w:p>
          <w:p w14:paraId="0FB9DFEE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68D0713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работе, классные руководители</w:t>
            </w:r>
          </w:p>
          <w:p w14:paraId="1F936CCC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207B80D0" w14:textId="77777777" w:rsidTr="00C96747">
        <w:tc>
          <w:tcPr>
            <w:tcW w:w="566" w:type="dxa"/>
          </w:tcPr>
          <w:p w14:paraId="1F7A9C4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9.</w:t>
            </w:r>
          </w:p>
          <w:p w14:paraId="3DCA91C8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5884" w:type="dxa"/>
          </w:tcPr>
          <w:p w14:paraId="1F4789C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Организация работы классных руководителей по вовлечению обучающихся в летнюю оздоровительную кампанию </w:t>
            </w:r>
          </w:p>
          <w:p w14:paraId="167CCB18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4C88159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май</w:t>
            </w:r>
          </w:p>
          <w:p w14:paraId="1BB1DCDD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1172BFF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работе, классные руководители</w:t>
            </w:r>
          </w:p>
          <w:p w14:paraId="7A3A0FC2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2506FBE4" w14:textId="77777777" w:rsidTr="00C96747">
        <w:tc>
          <w:tcPr>
            <w:tcW w:w="566" w:type="dxa"/>
          </w:tcPr>
          <w:p w14:paraId="3D095E7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10.</w:t>
            </w:r>
          </w:p>
          <w:p w14:paraId="2B78D557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5884" w:type="dxa"/>
          </w:tcPr>
          <w:p w14:paraId="559D3E9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Работа советника директора по воспитанию и взаимодействию с детскими общественными организациями по сохранению контингента учащихся (в том числе группы риска) в детских</w:t>
            </w:r>
          </w:p>
          <w:p w14:paraId="0C77652D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5B7130E9" w14:textId="77777777" w:rsidR="00B60048" w:rsidRPr="00B60048" w:rsidRDefault="00B60048" w:rsidP="00B60048">
            <w:pPr>
              <w:spacing w:after="160" w:line="259" w:lineRule="auto"/>
            </w:pPr>
          </w:p>
          <w:p w14:paraId="206E320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ноябрь, март</w:t>
            </w:r>
          </w:p>
          <w:p w14:paraId="3E816EFD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068BA7D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36B2CB5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советник директора по воспитанию и взаимодействию с детскими общественными организациями</w:t>
            </w:r>
          </w:p>
          <w:p w14:paraId="042F48C2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1332AC6B" w14:textId="77777777" w:rsidTr="00C96747">
        <w:tc>
          <w:tcPr>
            <w:tcW w:w="566" w:type="dxa"/>
          </w:tcPr>
          <w:p w14:paraId="17FA234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11</w:t>
            </w:r>
          </w:p>
        </w:tc>
        <w:tc>
          <w:tcPr>
            <w:tcW w:w="5884" w:type="dxa"/>
          </w:tcPr>
          <w:p w14:paraId="7227751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Информирование несовершеннолетних и родителей о функционировании «Детского телефона доверия» с единым общероссийским телефонным номером, о службах </w:t>
            </w:r>
            <w:r w:rsidRPr="00B60048">
              <w:lastRenderedPageBreak/>
              <w:t>и учреждениях, оказывающих правовую, социальную и психологическую помощь несовершеннолетним</w:t>
            </w:r>
          </w:p>
          <w:p w14:paraId="6EC4C714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0E1639B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В течение года</w:t>
            </w:r>
          </w:p>
        </w:tc>
        <w:tc>
          <w:tcPr>
            <w:tcW w:w="4819" w:type="dxa"/>
          </w:tcPr>
          <w:p w14:paraId="05AFCC5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ЗВР, психолог школы советник директора по воспитанию и взаимодействию с детскими общественными организациями;</w:t>
            </w:r>
          </w:p>
          <w:p w14:paraId="443DD57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инспектор по делам несовершеннолетних (по согласованию)</w:t>
            </w:r>
          </w:p>
        </w:tc>
      </w:tr>
      <w:tr w:rsidR="00B60048" w:rsidRPr="00B60048" w14:paraId="321EB33B" w14:textId="77777777" w:rsidTr="00C96747">
        <w:tc>
          <w:tcPr>
            <w:tcW w:w="566" w:type="dxa"/>
          </w:tcPr>
          <w:p w14:paraId="1A0D403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12</w:t>
            </w:r>
          </w:p>
        </w:tc>
        <w:tc>
          <w:tcPr>
            <w:tcW w:w="5884" w:type="dxa"/>
          </w:tcPr>
          <w:p w14:paraId="0965526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Правовое просвещение несовершеннолетних</w:t>
            </w:r>
          </w:p>
          <w:p w14:paraId="0F17EE4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 (информирование, проведение тематических мероприятий)</w:t>
            </w:r>
          </w:p>
        </w:tc>
        <w:tc>
          <w:tcPr>
            <w:tcW w:w="2334" w:type="dxa"/>
          </w:tcPr>
          <w:p w14:paraId="241CC2A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  <w:p w14:paraId="7E637419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4869EC93" w14:textId="77777777" w:rsidR="00B60048" w:rsidRPr="00B60048" w:rsidRDefault="00B60048" w:rsidP="00B60048">
            <w:pPr>
              <w:spacing w:after="160" w:line="259" w:lineRule="auto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23"/>
              <w:gridCol w:w="20"/>
              <w:gridCol w:w="20"/>
            </w:tblGrid>
            <w:tr w:rsidR="00B60048" w:rsidRPr="00B60048" w14:paraId="6E35E082" w14:textId="77777777" w:rsidTr="00C96747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14:paraId="22A5A93B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23" w:type="dxa"/>
                  <w:hideMark/>
                </w:tcPr>
                <w:p w14:paraId="485A1081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  <w:r w:rsidRPr="00B60048">
                    <w:t>Заместитель директора по воспитательной работе;</w:t>
                  </w:r>
                </w:p>
                <w:p w14:paraId="4237F70F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  <w:r w:rsidRPr="00B60048">
                    <w:t>психолого-педагогическая служба; советник директора по воспитанию и взаимодействию с детскими общественными организациями</w:t>
                  </w:r>
                </w:p>
              </w:tc>
              <w:tc>
                <w:tcPr>
                  <w:tcW w:w="6" w:type="dxa"/>
                  <w:hideMark/>
                </w:tcPr>
                <w:p w14:paraId="780DDE40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" w:type="dxa"/>
                  <w:hideMark/>
                </w:tcPr>
                <w:p w14:paraId="47143B5B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3F2BBE3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06A98BB2" w14:textId="77777777" w:rsidTr="00C96747">
        <w:tc>
          <w:tcPr>
            <w:tcW w:w="566" w:type="dxa"/>
            <w:hideMark/>
          </w:tcPr>
          <w:p w14:paraId="5ECEA80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13</w:t>
            </w:r>
          </w:p>
        </w:tc>
        <w:tc>
          <w:tcPr>
            <w:tcW w:w="5884" w:type="dxa"/>
            <w:hideMark/>
          </w:tcPr>
          <w:p w14:paraId="3910632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работы по вовлечению</w:t>
            </w:r>
          </w:p>
          <w:p w14:paraId="44B9279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несовершеннолетних в деятельность молодежных и общественных объединений (в т.ч. по вовлечению несовершеннолетних, имеющих девиантное поведение в волонтерскую деятельность)</w:t>
            </w:r>
          </w:p>
        </w:tc>
        <w:tc>
          <w:tcPr>
            <w:tcW w:w="2334" w:type="dxa"/>
            <w:hideMark/>
          </w:tcPr>
          <w:p w14:paraId="0E2F88F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50A65AC6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</w:tblGrid>
            <w:tr w:rsidR="00B60048" w:rsidRPr="00B60048" w14:paraId="247950D6" w14:textId="77777777" w:rsidTr="00C96747">
              <w:trPr>
                <w:tblCellSpacing w:w="0" w:type="dxa"/>
              </w:trPr>
              <w:tc>
                <w:tcPr>
                  <w:tcW w:w="2541" w:type="dxa"/>
                  <w:hideMark/>
                </w:tcPr>
                <w:p w14:paraId="18F53F1D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  <w:r w:rsidRPr="00B60048">
                    <w:t>Заместитель директора по воспитательной работе;</w:t>
                  </w:r>
                </w:p>
                <w:p w14:paraId="13830591" w14:textId="77777777" w:rsidR="00B60048" w:rsidRPr="00B60048" w:rsidRDefault="00B60048" w:rsidP="00553B05">
                  <w:pPr>
                    <w:framePr w:hSpace="180" w:wrap="around" w:vAnchor="text" w:hAnchor="text" w:y="1"/>
                    <w:suppressOverlap/>
                  </w:pPr>
                  <w:r w:rsidRPr="00B60048">
                    <w:t>психолого-педагогическая служба; советник директора по воспитанию и взаимодействию с детскими общественными организациями</w:t>
                  </w:r>
                </w:p>
              </w:tc>
            </w:tr>
          </w:tbl>
          <w:p w14:paraId="5D1EEE51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50EAE5AD" w14:textId="77777777" w:rsidTr="00C96747">
        <w:tc>
          <w:tcPr>
            <w:tcW w:w="566" w:type="dxa"/>
          </w:tcPr>
          <w:p w14:paraId="3160DF3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14</w:t>
            </w:r>
          </w:p>
          <w:p w14:paraId="6C60199E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5884" w:type="dxa"/>
          </w:tcPr>
          <w:p w14:paraId="3DC3BE0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Привлечение к профилактической работе</w:t>
            </w:r>
          </w:p>
          <w:p w14:paraId="195E07A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наставников, представителей общественных организаций и СМИ</w:t>
            </w:r>
          </w:p>
        </w:tc>
        <w:tc>
          <w:tcPr>
            <w:tcW w:w="2334" w:type="dxa"/>
          </w:tcPr>
          <w:p w14:paraId="47588E3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2B541006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52F7735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7A0FF30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</w:t>
            </w:r>
          </w:p>
        </w:tc>
      </w:tr>
      <w:tr w:rsidR="00B60048" w:rsidRPr="00B60048" w14:paraId="68274C61" w14:textId="77777777" w:rsidTr="00C96747">
        <w:tc>
          <w:tcPr>
            <w:tcW w:w="566" w:type="dxa"/>
          </w:tcPr>
          <w:p w14:paraId="5E79F63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15</w:t>
            </w:r>
          </w:p>
        </w:tc>
        <w:tc>
          <w:tcPr>
            <w:tcW w:w="5884" w:type="dxa"/>
          </w:tcPr>
          <w:p w14:paraId="07E66F3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деятельности служб медиации в</w:t>
            </w:r>
          </w:p>
          <w:p w14:paraId="2E44B04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образовательной организации</w:t>
            </w:r>
          </w:p>
        </w:tc>
        <w:tc>
          <w:tcPr>
            <w:tcW w:w="2334" w:type="dxa"/>
          </w:tcPr>
          <w:p w14:paraId="1C2A4DF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1DFE8202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47CE48D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4FCC355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</w:t>
            </w:r>
          </w:p>
        </w:tc>
      </w:tr>
      <w:tr w:rsidR="00B60048" w:rsidRPr="00B60048" w14:paraId="027A6447" w14:textId="77777777" w:rsidTr="00C96747">
        <w:tc>
          <w:tcPr>
            <w:tcW w:w="566" w:type="dxa"/>
          </w:tcPr>
          <w:p w14:paraId="46AA162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16</w:t>
            </w:r>
          </w:p>
        </w:tc>
        <w:tc>
          <w:tcPr>
            <w:tcW w:w="5884" w:type="dxa"/>
            <w:shd w:val="clear" w:color="auto" w:fill="FFFFFF"/>
          </w:tcPr>
          <w:p w14:paraId="0620CC1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мероприятий:</w:t>
            </w:r>
          </w:p>
          <w:p w14:paraId="3342FDE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Международный день защиты детей;</w:t>
            </w:r>
          </w:p>
          <w:p w14:paraId="2C13557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День знаний;</w:t>
            </w:r>
          </w:p>
          <w:p w14:paraId="7CC1B7A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День проведения правовой помощи детям</w:t>
            </w:r>
          </w:p>
        </w:tc>
        <w:tc>
          <w:tcPr>
            <w:tcW w:w="2334" w:type="dxa"/>
            <w:shd w:val="clear" w:color="auto" w:fill="FFFFFF"/>
          </w:tcPr>
          <w:p w14:paraId="2EB049B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1 </w:t>
            </w:r>
            <w:proofErr w:type="spellStart"/>
            <w:r w:rsidRPr="00B60048">
              <w:t>ионя</w:t>
            </w:r>
            <w:proofErr w:type="spellEnd"/>
          </w:p>
          <w:p w14:paraId="3C0860E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 сентября</w:t>
            </w:r>
          </w:p>
          <w:p w14:paraId="287B121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20 ноября</w:t>
            </w:r>
          </w:p>
        </w:tc>
        <w:tc>
          <w:tcPr>
            <w:tcW w:w="4819" w:type="dxa"/>
            <w:shd w:val="clear" w:color="auto" w:fill="FFFFFF"/>
          </w:tcPr>
          <w:p w14:paraId="14725D8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работе, классные руководители</w:t>
            </w:r>
          </w:p>
        </w:tc>
      </w:tr>
      <w:tr w:rsidR="00B60048" w:rsidRPr="00B60048" w14:paraId="407D26D4" w14:textId="77777777" w:rsidTr="00C96747">
        <w:tc>
          <w:tcPr>
            <w:tcW w:w="566" w:type="dxa"/>
          </w:tcPr>
          <w:p w14:paraId="2C65AAA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17.</w:t>
            </w:r>
          </w:p>
        </w:tc>
        <w:tc>
          <w:tcPr>
            <w:tcW w:w="5884" w:type="dxa"/>
            <w:shd w:val="clear" w:color="auto" w:fill="FFFFFF"/>
          </w:tcPr>
          <w:p w14:paraId="535148C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Вовлечение в профилактические мероприятия безнадзорности и правонарушений родителей (законных представителей) несовершеннолетних, состоящих на профилактических учетах, а также в отношении которых организована индивидуальная</w:t>
            </w:r>
          </w:p>
        </w:tc>
        <w:tc>
          <w:tcPr>
            <w:tcW w:w="2334" w:type="dxa"/>
            <w:shd w:val="clear" w:color="auto" w:fill="FFFFFF"/>
          </w:tcPr>
          <w:p w14:paraId="7061BEE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</w:tc>
        <w:tc>
          <w:tcPr>
            <w:tcW w:w="4819" w:type="dxa"/>
            <w:shd w:val="clear" w:color="auto" w:fill="FFFFFF"/>
          </w:tcPr>
          <w:p w14:paraId="70E6729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53C8269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</w:t>
            </w:r>
          </w:p>
        </w:tc>
      </w:tr>
      <w:tr w:rsidR="00B60048" w:rsidRPr="00B60048" w14:paraId="0EF67BD1" w14:textId="77777777" w:rsidTr="00C96747">
        <w:tc>
          <w:tcPr>
            <w:tcW w:w="566" w:type="dxa"/>
          </w:tcPr>
          <w:p w14:paraId="1C4760C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18.</w:t>
            </w:r>
          </w:p>
        </w:tc>
        <w:tc>
          <w:tcPr>
            <w:tcW w:w="5884" w:type="dxa"/>
            <w:shd w:val="clear" w:color="auto" w:fill="FFFFFF"/>
          </w:tcPr>
          <w:p w14:paraId="7959140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профилактическая работа</w:t>
            </w:r>
          </w:p>
          <w:p w14:paraId="69631B6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общешкольных родительских собраний</w:t>
            </w:r>
          </w:p>
        </w:tc>
        <w:tc>
          <w:tcPr>
            <w:tcW w:w="2334" w:type="dxa"/>
            <w:shd w:val="clear" w:color="auto" w:fill="FFFFFF"/>
          </w:tcPr>
          <w:p w14:paraId="1A20033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</w:tc>
        <w:tc>
          <w:tcPr>
            <w:tcW w:w="4819" w:type="dxa"/>
            <w:shd w:val="clear" w:color="auto" w:fill="FFFFFF"/>
          </w:tcPr>
          <w:p w14:paraId="5928D81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Администрация образовательной организации</w:t>
            </w:r>
          </w:p>
        </w:tc>
      </w:tr>
      <w:tr w:rsidR="00B60048" w:rsidRPr="00B60048" w14:paraId="4AA3DDB9" w14:textId="77777777" w:rsidTr="00C96747">
        <w:tc>
          <w:tcPr>
            <w:tcW w:w="566" w:type="dxa"/>
          </w:tcPr>
          <w:p w14:paraId="20F8C0C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19.</w:t>
            </w:r>
          </w:p>
        </w:tc>
        <w:tc>
          <w:tcPr>
            <w:tcW w:w="5884" w:type="dxa"/>
            <w:shd w:val="clear" w:color="auto" w:fill="FFFFFF"/>
          </w:tcPr>
          <w:p w14:paraId="0207EFC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работы групп школьных активистов (неформальных лидеров), направленных на своевременное выявление проблем среди обучающихся, передачу информации в адрес психологической службы образовательной организации</w:t>
            </w:r>
          </w:p>
        </w:tc>
        <w:tc>
          <w:tcPr>
            <w:tcW w:w="2334" w:type="dxa"/>
            <w:shd w:val="clear" w:color="auto" w:fill="FFFFFF"/>
          </w:tcPr>
          <w:p w14:paraId="05857CB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</w:tc>
        <w:tc>
          <w:tcPr>
            <w:tcW w:w="4819" w:type="dxa"/>
            <w:shd w:val="clear" w:color="auto" w:fill="FFFFFF"/>
          </w:tcPr>
          <w:p w14:paraId="6D0DEB1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Администрация образовательной организации;</w:t>
            </w:r>
          </w:p>
          <w:p w14:paraId="49FFEEA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7A73D84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</w:t>
            </w:r>
          </w:p>
          <w:p w14:paraId="493D2AE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</w:t>
            </w:r>
          </w:p>
        </w:tc>
      </w:tr>
      <w:tr w:rsidR="00B60048" w:rsidRPr="00B60048" w14:paraId="44620643" w14:textId="77777777" w:rsidTr="00C96747">
        <w:tc>
          <w:tcPr>
            <w:tcW w:w="566" w:type="dxa"/>
          </w:tcPr>
          <w:p w14:paraId="0B7DDB1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20.</w:t>
            </w:r>
          </w:p>
        </w:tc>
        <w:tc>
          <w:tcPr>
            <w:tcW w:w="5884" w:type="dxa"/>
            <w:shd w:val="clear" w:color="auto" w:fill="FFFFFF"/>
          </w:tcPr>
          <w:p w14:paraId="764A2BB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мероприятий, направленных на половое воспитание несовершеннолетних</w:t>
            </w:r>
          </w:p>
        </w:tc>
        <w:tc>
          <w:tcPr>
            <w:tcW w:w="2334" w:type="dxa"/>
            <w:shd w:val="clear" w:color="auto" w:fill="FFFFFF"/>
          </w:tcPr>
          <w:p w14:paraId="167BCDB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  <w:p w14:paraId="268FD53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 течение года</w:t>
            </w:r>
          </w:p>
        </w:tc>
        <w:tc>
          <w:tcPr>
            <w:tcW w:w="4819" w:type="dxa"/>
            <w:shd w:val="clear" w:color="auto" w:fill="FFFFFF"/>
          </w:tcPr>
          <w:p w14:paraId="76F2D8B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воспитательной работе;</w:t>
            </w:r>
          </w:p>
          <w:p w14:paraId="5D70165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</w:t>
            </w:r>
          </w:p>
          <w:p w14:paraId="3015837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</w:t>
            </w:r>
          </w:p>
        </w:tc>
      </w:tr>
      <w:tr w:rsidR="00B60048" w:rsidRPr="00B60048" w14:paraId="06DEA541" w14:textId="77777777" w:rsidTr="00C96747">
        <w:tc>
          <w:tcPr>
            <w:tcW w:w="566" w:type="dxa"/>
          </w:tcPr>
          <w:p w14:paraId="7F97067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21.</w:t>
            </w:r>
          </w:p>
        </w:tc>
        <w:tc>
          <w:tcPr>
            <w:tcW w:w="5884" w:type="dxa"/>
            <w:shd w:val="clear" w:color="auto" w:fill="FFFFFF"/>
          </w:tcPr>
          <w:p w14:paraId="5FE0D48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акции «Помоги пойти учиться»</w:t>
            </w:r>
          </w:p>
        </w:tc>
        <w:tc>
          <w:tcPr>
            <w:tcW w:w="2334" w:type="dxa"/>
            <w:shd w:val="clear" w:color="auto" w:fill="FFFFFF"/>
          </w:tcPr>
          <w:p w14:paraId="4F474232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  <w:shd w:val="clear" w:color="auto" w:fill="FFFFFF"/>
          </w:tcPr>
          <w:p w14:paraId="7BC3669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воспитательной работе;</w:t>
            </w:r>
          </w:p>
          <w:p w14:paraId="12443E7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</w:t>
            </w:r>
          </w:p>
          <w:p w14:paraId="5F1D6CA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согласованию)</w:t>
            </w:r>
          </w:p>
        </w:tc>
      </w:tr>
      <w:tr w:rsidR="00B60048" w:rsidRPr="00B60048" w14:paraId="283BCB68" w14:textId="77777777" w:rsidTr="00C96747">
        <w:tc>
          <w:tcPr>
            <w:tcW w:w="13605" w:type="dxa"/>
            <w:gridSpan w:val="4"/>
          </w:tcPr>
          <w:p w14:paraId="26766CE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Мероприятия, направленные на профилактику экстремизма и терроризма среди несовершеннолетних</w:t>
            </w:r>
          </w:p>
        </w:tc>
      </w:tr>
      <w:tr w:rsidR="00B60048" w:rsidRPr="00B60048" w14:paraId="18821FC7" w14:textId="77777777" w:rsidTr="00C96747">
        <w:tc>
          <w:tcPr>
            <w:tcW w:w="566" w:type="dxa"/>
          </w:tcPr>
          <w:p w14:paraId="18F71C3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22</w:t>
            </w:r>
          </w:p>
        </w:tc>
        <w:tc>
          <w:tcPr>
            <w:tcW w:w="5884" w:type="dxa"/>
            <w:shd w:val="clear" w:color="auto" w:fill="FFFFFF"/>
          </w:tcPr>
          <w:p w14:paraId="5B013B3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594AC99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25254AD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согласованию)</w:t>
            </w:r>
          </w:p>
        </w:tc>
        <w:tc>
          <w:tcPr>
            <w:tcW w:w="2334" w:type="dxa"/>
            <w:shd w:val="clear" w:color="auto" w:fill="FFFFFF"/>
          </w:tcPr>
          <w:p w14:paraId="22B462B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14:paraId="7D3C973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Организация и проведение общественно-политических, воспитательных, </w:t>
            </w:r>
            <w:r w:rsidRPr="00B60048">
              <w:lastRenderedPageBreak/>
              <w:t>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</w:tr>
      <w:tr w:rsidR="00B60048" w:rsidRPr="00B60048" w14:paraId="6959F0A6" w14:textId="77777777" w:rsidTr="00C96747">
        <w:tc>
          <w:tcPr>
            <w:tcW w:w="566" w:type="dxa"/>
          </w:tcPr>
          <w:p w14:paraId="5309E67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23</w:t>
            </w:r>
          </w:p>
        </w:tc>
        <w:tc>
          <w:tcPr>
            <w:tcW w:w="5884" w:type="dxa"/>
            <w:shd w:val="clear" w:color="auto" w:fill="FFFFFF"/>
          </w:tcPr>
          <w:p w14:paraId="3DDA4C0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 проведение воспитательных и профилактических лекций, викторин, кинопоказов, показов театрализованных **--*--*-*-,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334" w:type="dxa"/>
            <w:shd w:val="clear" w:color="auto" w:fill="FFFFFF"/>
          </w:tcPr>
          <w:p w14:paraId="7AA36D4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14:paraId="6AA31FB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0F05A0A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65F0FE5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согласованию)</w:t>
            </w:r>
          </w:p>
        </w:tc>
      </w:tr>
      <w:tr w:rsidR="00B60048" w:rsidRPr="00B60048" w14:paraId="56489A5D" w14:textId="77777777" w:rsidTr="00C96747">
        <w:tc>
          <w:tcPr>
            <w:tcW w:w="566" w:type="dxa"/>
          </w:tcPr>
          <w:p w14:paraId="3A71EE1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24</w:t>
            </w:r>
          </w:p>
        </w:tc>
        <w:tc>
          <w:tcPr>
            <w:tcW w:w="5884" w:type="dxa"/>
            <w:shd w:val="clear" w:color="auto" w:fill="FFFFFF"/>
          </w:tcPr>
          <w:p w14:paraId="3FC8B84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 проведение профилактических встреч-бесед деятелей культуры с обучающимися, уроков мужества с участием представителей правоохранительных органов, органов исполнительной власти, экспертов по профилактике терроризма и экстремизма, участников СВО, ветеранов боевых действий</w:t>
            </w:r>
            <w:r w:rsidRPr="00B60048">
              <w:br/>
            </w:r>
          </w:p>
        </w:tc>
        <w:tc>
          <w:tcPr>
            <w:tcW w:w="2334" w:type="dxa"/>
            <w:shd w:val="clear" w:color="auto" w:fill="FFFFFF"/>
          </w:tcPr>
          <w:p w14:paraId="1251A122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609F511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5AF5F07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2816BF4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согласованию)</w:t>
            </w:r>
          </w:p>
          <w:p w14:paraId="0BB5BE0C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7D71954A" w14:textId="77777777" w:rsidTr="00C96747">
        <w:tc>
          <w:tcPr>
            <w:tcW w:w="566" w:type="dxa"/>
          </w:tcPr>
          <w:p w14:paraId="3A56D0F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25</w:t>
            </w:r>
          </w:p>
        </w:tc>
        <w:tc>
          <w:tcPr>
            <w:tcW w:w="5884" w:type="dxa"/>
            <w:shd w:val="clear" w:color="auto" w:fill="FFFFFF"/>
          </w:tcPr>
          <w:p w14:paraId="2F9BF5F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Вовлечение детей трудовых мигрантов в деятельность образовательных организаций</w:t>
            </w:r>
          </w:p>
        </w:tc>
        <w:tc>
          <w:tcPr>
            <w:tcW w:w="2334" w:type="dxa"/>
            <w:shd w:val="clear" w:color="auto" w:fill="FFFFFF"/>
          </w:tcPr>
          <w:p w14:paraId="0D36E05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  <w:p w14:paraId="0D492F84" w14:textId="77777777" w:rsidR="00B60048" w:rsidRPr="00B60048" w:rsidRDefault="00B60048" w:rsidP="00B60048">
            <w:pPr>
              <w:spacing w:after="160" w:line="259" w:lineRule="auto"/>
            </w:pPr>
          </w:p>
          <w:p w14:paraId="4BB0A07C" w14:textId="77777777" w:rsidR="00B60048" w:rsidRPr="00B60048" w:rsidRDefault="00B60048" w:rsidP="00B60048">
            <w:pPr>
              <w:spacing w:after="160" w:line="259" w:lineRule="auto"/>
            </w:pPr>
          </w:p>
          <w:p w14:paraId="5209A47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ab/>
            </w:r>
          </w:p>
        </w:tc>
        <w:tc>
          <w:tcPr>
            <w:tcW w:w="4819" w:type="dxa"/>
            <w:shd w:val="clear" w:color="auto" w:fill="FFFFFF"/>
          </w:tcPr>
          <w:p w14:paraId="56F746E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6767749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06F1986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</w:t>
            </w:r>
          </w:p>
        </w:tc>
      </w:tr>
      <w:tr w:rsidR="00B60048" w:rsidRPr="00B60048" w14:paraId="094C832A" w14:textId="77777777" w:rsidTr="00C96747">
        <w:tc>
          <w:tcPr>
            <w:tcW w:w="566" w:type="dxa"/>
          </w:tcPr>
          <w:p w14:paraId="0979363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26</w:t>
            </w:r>
          </w:p>
        </w:tc>
        <w:tc>
          <w:tcPr>
            <w:tcW w:w="5884" w:type="dxa"/>
            <w:shd w:val="clear" w:color="auto" w:fill="FFFFFF"/>
          </w:tcPr>
          <w:p w14:paraId="0A21990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Вовлечение обучающихся, прибывающих из новых регионов Российской Федерации в мероприятия, проводимые детскими общественными движениями</w:t>
            </w:r>
          </w:p>
          <w:p w14:paraId="45F93C9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Республики Дагестан и в культурно- просветительские мероприятия, направленные на разъяснение традиционных российских духовно- нравственных ценностей </w:t>
            </w:r>
          </w:p>
          <w:p w14:paraId="059782BF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  <w:shd w:val="clear" w:color="auto" w:fill="FFFFFF"/>
          </w:tcPr>
          <w:p w14:paraId="207F8AD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14:paraId="57FE2F7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4D6F245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3BD22E7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</w:t>
            </w:r>
          </w:p>
        </w:tc>
      </w:tr>
      <w:tr w:rsidR="00B60048" w:rsidRPr="00B60048" w14:paraId="782A1C4A" w14:textId="77777777" w:rsidTr="00C96747">
        <w:tc>
          <w:tcPr>
            <w:tcW w:w="566" w:type="dxa"/>
          </w:tcPr>
          <w:p w14:paraId="57509B2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27.</w:t>
            </w:r>
          </w:p>
        </w:tc>
        <w:tc>
          <w:tcPr>
            <w:tcW w:w="5884" w:type="dxa"/>
            <w:shd w:val="clear" w:color="auto" w:fill="FFFFFF"/>
          </w:tcPr>
          <w:p w14:paraId="4A5C15A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Организация и проведение среди обучающихся и родителей, просветительской деятельности об основных фактах и понятиях: терроризм, экстремизм, радикализация, </w:t>
            </w:r>
            <w:proofErr w:type="spellStart"/>
            <w:r w:rsidRPr="00B60048">
              <w:t>скулшутинг</w:t>
            </w:r>
            <w:proofErr w:type="spellEnd"/>
            <w:r w:rsidRPr="00B60048">
              <w:t xml:space="preserve">, </w:t>
            </w:r>
            <w:proofErr w:type="spellStart"/>
            <w:r w:rsidRPr="00B60048">
              <w:t>колумбайн</w:t>
            </w:r>
            <w:proofErr w:type="spellEnd"/>
            <w:r w:rsidRPr="00B60048">
              <w:t>, вербовка в террористическую деятельность</w:t>
            </w:r>
          </w:p>
          <w:p w14:paraId="49B7B19C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  <w:shd w:val="clear" w:color="auto" w:fill="FFFFFF"/>
          </w:tcPr>
          <w:p w14:paraId="272596D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14:paraId="6819C3B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3F77755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64DC72B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</w:t>
            </w:r>
          </w:p>
        </w:tc>
      </w:tr>
      <w:tr w:rsidR="00B60048" w:rsidRPr="00B60048" w14:paraId="7CE61142" w14:textId="77777777" w:rsidTr="00C96747">
        <w:tc>
          <w:tcPr>
            <w:tcW w:w="13605" w:type="dxa"/>
            <w:gridSpan w:val="4"/>
          </w:tcPr>
          <w:p w14:paraId="028C311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Мероприятия, направленные на профилактику правонарушений и преступлений, совершаемых несовершеннолетними, а также в отношении несовершеннолетних</w:t>
            </w:r>
          </w:p>
          <w:p w14:paraId="574493C7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00A8D2C4" w14:textId="77777777" w:rsidTr="00C96747">
        <w:tc>
          <w:tcPr>
            <w:tcW w:w="566" w:type="dxa"/>
          </w:tcPr>
          <w:p w14:paraId="21310B43" w14:textId="77777777" w:rsidR="00B60048" w:rsidRPr="00B60048" w:rsidRDefault="00B60048" w:rsidP="00B60048">
            <w:pPr>
              <w:spacing w:after="160" w:line="259" w:lineRule="auto"/>
              <w:rPr>
                <w:lang w:val="en-US"/>
              </w:rPr>
            </w:pPr>
            <w:r w:rsidRPr="00B60048">
              <w:rPr>
                <w:lang w:val="en-US"/>
              </w:rPr>
              <w:t>28</w:t>
            </w:r>
          </w:p>
        </w:tc>
        <w:tc>
          <w:tcPr>
            <w:tcW w:w="5884" w:type="dxa"/>
          </w:tcPr>
          <w:p w14:paraId="7189CD9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Разработка и распространение (размещение) информационных матери</w:t>
            </w:r>
            <w:r w:rsidRPr="00B60048">
              <w:tab/>
            </w:r>
            <w:proofErr w:type="spellStart"/>
            <w:r w:rsidRPr="00B60048">
              <w:t>ов</w:t>
            </w:r>
            <w:proofErr w:type="spellEnd"/>
            <w:r w:rsidRPr="00B60048">
              <w:t xml:space="preserve"> по предупреждению совершения противоправных действий несовершеннолетними, их последствиях</w:t>
            </w:r>
          </w:p>
        </w:tc>
        <w:tc>
          <w:tcPr>
            <w:tcW w:w="2334" w:type="dxa"/>
          </w:tcPr>
          <w:p w14:paraId="4EA152A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  <w:r w:rsidRPr="00B60048">
              <w:tab/>
            </w:r>
          </w:p>
        </w:tc>
        <w:tc>
          <w:tcPr>
            <w:tcW w:w="4819" w:type="dxa"/>
          </w:tcPr>
          <w:p w14:paraId="1DEBC1A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Заместитель директора по воспитательной </w:t>
            </w:r>
            <w:proofErr w:type="spellStart"/>
            <w:r w:rsidRPr="00B60048">
              <w:t>работe</w:t>
            </w:r>
            <w:proofErr w:type="spellEnd"/>
            <w:r w:rsidRPr="00B60048">
              <w:t>;</w:t>
            </w:r>
          </w:p>
          <w:p w14:paraId="787020D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</w:t>
            </w:r>
          </w:p>
        </w:tc>
      </w:tr>
      <w:tr w:rsidR="00B60048" w:rsidRPr="00B60048" w14:paraId="0FB7C831" w14:textId="77777777" w:rsidTr="00C96747">
        <w:tc>
          <w:tcPr>
            <w:tcW w:w="566" w:type="dxa"/>
          </w:tcPr>
          <w:p w14:paraId="67AA6A0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29</w:t>
            </w:r>
          </w:p>
        </w:tc>
        <w:tc>
          <w:tcPr>
            <w:tcW w:w="5884" w:type="dxa"/>
          </w:tcPr>
          <w:p w14:paraId="0FB1F9D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заседаний Советов профилактики школ</w:t>
            </w:r>
          </w:p>
          <w:p w14:paraId="39CB737E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4D1A8B4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</w:tc>
        <w:tc>
          <w:tcPr>
            <w:tcW w:w="4819" w:type="dxa"/>
          </w:tcPr>
          <w:p w14:paraId="0E5F03B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</w:t>
            </w:r>
          </w:p>
          <w:p w14:paraId="6E1DFE75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воспитательной работе; Совет профилактики образовательной организации</w:t>
            </w:r>
          </w:p>
        </w:tc>
      </w:tr>
      <w:tr w:rsidR="00B60048" w:rsidRPr="00B60048" w14:paraId="1441A28B" w14:textId="77777777" w:rsidTr="00C96747">
        <w:tc>
          <w:tcPr>
            <w:tcW w:w="566" w:type="dxa"/>
          </w:tcPr>
          <w:p w14:paraId="1887B2A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30</w:t>
            </w:r>
          </w:p>
        </w:tc>
        <w:tc>
          <w:tcPr>
            <w:tcW w:w="5884" w:type="dxa"/>
          </w:tcPr>
          <w:p w14:paraId="28DE7D8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Участие в межведомственной операции</w:t>
            </w:r>
          </w:p>
          <w:p w14:paraId="7A816B7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«Подросток», направленной на предупреждение безнадзорности, правонарушений несовершеннолетних, </w:t>
            </w:r>
            <w:r w:rsidRPr="00B60048">
              <w:lastRenderedPageBreak/>
              <w:t>организацию индивидуальной профилактической работы с несовершеннолетними</w:t>
            </w:r>
          </w:p>
          <w:p w14:paraId="5205B25D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3F9881B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сентябрь — ноябрь</w:t>
            </w:r>
          </w:p>
          <w:p w14:paraId="58B4FA7B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4819" w:type="dxa"/>
          </w:tcPr>
          <w:p w14:paraId="31FA38F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676763D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психолого-педагогическая служба; совет ни </w:t>
            </w:r>
            <w:proofErr w:type="gramStart"/>
            <w:r w:rsidRPr="00B60048">
              <w:t>к директора</w:t>
            </w:r>
            <w:proofErr w:type="gramEnd"/>
            <w:r w:rsidRPr="00B60048">
              <w:t xml:space="preserve"> по воспитанию и взаимодействию с </w:t>
            </w:r>
            <w:r w:rsidRPr="00B60048">
              <w:lastRenderedPageBreak/>
              <w:t>детскими общественным и организациями; инспектор по делам несовершеннолетних (по согласованию)</w:t>
            </w:r>
          </w:p>
          <w:p w14:paraId="046E3DB3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05533E0C" w14:textId="77777777" w:rsidTr="00C96747">
        <w:tc>
          <w:tcPr>
            <w:tcW w:w="13605" w:type="dxa"/>
            <w:gridSpan w:val="4"/>
          </w:tcPr>
          <w:p w14:paraId="35056FE9" w14:textId="77777777" w:rsidR="00B60048" w:rsidRPr="00B60048" w:rsidRDefault="00B60048" w:rsidP="00B60048">
            <w:pPr>
              <w:spacing w:after="160" w:line="259" w:lineRule="auto"/>
              <w:rPr>
                <w:b/>
              </w:rPr>
            </w:pPr>
            <w:r w:rsidRPr="00B60048">
              <w:rPr>
                <w:b/>
              </w:rPr>
              <w:lastRenderedPageBreak/>
              <w:t xml:space="preserve">Мероприятия, направленные на профилактику потребления несовершеннолетними психоактивных веществ, предупреждение правонарушений и преступлений, связанных с </w:t>
            </w:r>
            <w:proofErr w:type="gramStart"/>
            <w:r w:rsidRPr="00B60048">
              <w:rPr>
                <w:b/>
              </w:rPr>
              <w:t>незаконным  оборотом</w:t>
            </w:r>
            <w:proofErr w:type="gramEnd"/>
            <w:r w:rsidRPr="00B60048">
              <w:rPr>
                <w:b/>
              </w:rPr>
              <w:t xml:space="preserve"> наркотических средств</w:t>
            </w:r>
          </w:p>
          <w:p w14:paraId="2CA30713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7316536C" w14:textId="77777777" w:rsidTr="00C96747">
        <w:tc>
          <w:tcPr>
            <w:tcW w:w="566" w:type="dxa"/>
          </w:tcPr>
          <w:p w14:paraId="657FF32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31</w:t>
            </w:r>
          </w:p>
        </w:tc>
        <w:tc>
          <w:tcPr>
            <w:tcW w:w="5884" w:type="dxa"/>
          </w:tcPr>
          <w:p w14:paraId="78A0F49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мероприятий по профилактике употребления несовершеннолетними психоактивных веществ, предупреждению участия в незаконном обороте наркотических средств, по пропаганде здорового образа жизни</w:t>
            </w:r>
          </w:p>
        </w:tc>
        <w:tc>
          <w:tcPr>
            <w:tcW w:w="2334" w:type="dxa"/>
            <w:shd w:val="clear" w:color="auto" w:fill="FFFFFF"/>
          </w:tcPr>
          <w:p w14:paraId="51D5211F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ежеквартально</w:t>
            </w:r>
          </w:p>
        </w:tc>
        <w:tc>
          <w:tcPr>
            <w:tcW w:w="4819" w:type="dxa"/>
            <w:shd w:val="clear" w:color="auto" w:fill="FFFFFF"/>
          </w:tcPr>
          <w:p w14:paraId="7864864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4380B18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3B277092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</w:t>
            </w:r>
          </w:p>
        </w:tc>
      </w:tr>
      <w:tr w:rsidR="00B60048" w:rsidRPr="00B60048" w14:paraId="7D012F3D" w14:textId="77777777" w:rsidTr="00C96747">
        <w:tc>
          <w:tcPr>
            <w:tcW w:w="566" w:type="dxa"/>
          </w:tcPr>
          <w:p w14:paraId="3A8B53E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32</w:t>
            </w:r>
          </w:p>
        </w:tc>
        <w:tc>
          <w:tcPr>
            <w:tcW w:w="5884" w:type="dxa"/>
          </w:tcPr>
          <w:p w14:paraId="0E1E1CD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социально-психологического тестирования обучающихся</w:t>
            </w:r>
          </w:p>
          <w:p w14:paraId="3444EA67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52E12EC9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Сентябрь – октябрь </w:t>
            </w:r>
          </w:p>
        </w:tc>
        <w:tc>
          <w:tcPr>
            <w:tcW w:w="4819" w:type="dxa"/>
          </w:tcPr>
          <w:p w14:paraId="23CCA5C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</w:t>
            </w:r>
          </w:p>
        </w:tc>
      </w:tr>
      <w:tr w:rsidR="00B60048" w:rsidRPr="00B60048" w14:paraId="7E282922" w14:textId="77777777" w:rsidTr="00C96747">
        <w:tc>
          <w:tcPr>
            <w:tcW w:w="566" w:type="dxa"/>
          </w:tcPr>
          <w:p w14:paraId="317E36D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33</w:t>
            </w:r>
          </w:p>
        </w:tc>
        <w:tc>
          <w:tcPr>
            <w:tcW w:w="5884" w:type="dxa"/>
          </w:tcPr>
          <w:p w14:paraId="520A9D5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индивидуально-профилактической работы с обучающимися, вошедших в группу риски по результатам социально-психологического</w:t>
            </w:r>
          </w:p>
          <w:p w14:paraId="7C43C8A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rPr>
                <w:u w:val="single"/>
              </w:rPr>
              <w:t xml:space="preserve"> тест</w:t>
            </w:r>
            <w:r w:rsidRPr="00B60048">
              <w:t>ирования</w:t>
            </w:r>
          </w:p>
          <w:p w14:paraId="4F75C6FF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7460091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Ноябрь-май </w:t>
            </w:r>
          </w:p>
        </w:tc>
        <w:tc>
          <w:tcPr>
            <w:tcW w:w="4819" w:type="dxa"/>
          </w:tcPr>
          <w:p w14:paraId="234A8DA1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Психолого-педагогическая служба; классные руководители</w:t>
            </w:r>
          </w:p>
        </w:tc>
      </w:tr>
      <w:tr w:rsidR="00B60048" w:rsidRPr="00B60048" w14:paraId="32C70068" w14:textId="77777777" w:rsidTr="00C96747">
        <w:tc>
          <w:tcPr>
            <w:tcW w:w="13605" w:type="dxa"/>
            <w:gridSpan w:val="4"/>
          </w:tcPr>
          <w:p w14:paraId="65BF00C6" w14:textId="77777777" w:rsidR="00B60048" w:rsidRPr="00B60048" w:rsidRDefault="00B60048" w:rsidP="00B60048">
            <w:pPr>
              <w:spacing w:after="160" w:line="259" w:lineRule="auto"/>
              <w:rPr>
                <w:b/>
                <w:bCs/>
              </w:rPr>
            </w:pPr>
            <w:r w:rsidRPr="00B60048">
              <w:rPr>
                <w:b/>
                <w:bCs/>
              </w:rPr>
              <w:t>Мероприятия по предупреждению чрезвычайных происшествий с несовершеннолетними</w:t>
            </w:r>
          </w:p>
          <w:p w14:paraId="6B8D9CD8" w14:textId="77777777" w:rsidR="00B60048" w:rsidRPr="00B60048" w:rsidRDefault="00B60048" w:rsidP="00B60048">
            <w:pPr>
              <w:spacing w:after="160" w:line="259" w:lineRule="auto"/>
            </w:pPr>
          </w:p>
        </w:tc>
      </w:tr>
      <w:tr w:rsidR="00B60048" w:rsidRPr="00B60048" w14:paraId="4C25AE93" w14:textId="77777777" w:rsidTr="00C96747">
        <w:tc>
          <w:tcPr>
            <w:tcW w:w="566" w:type="dxa"/>
          </w:tcPr>
          <w:p w14:paraId="17676C0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34</w:t>
            </w:r>
          </w:p>
        </w:tc>
        <w:tc>
          <w:tcPr>
            <w:tcW w:w="5884" w:type="dxa"/>
          </w:tcPr>
          <w:p w14:paraId="75A7FEA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Проведение мероприятий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14:paraId="48E0B8F6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lastRenderedPageBreak/>
              <w:t>безопасность в быту, на детских площадках, объектах транспортной и иной инфраструктуры;</w:t>
            </w:r>
          </w:p>
          <w:p w14:paraId="7024980C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t>предупреждение дорожно-транспортных происшествий с детьми;</w:t>
            </w:r>
          </w:p>
          <w:p w14:paraId="46E9E6AA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t xml:space="preserve">безопасность на природных </w:t>
            </w:r>
            <w:proofErr w:type="spellStart"/>
            <w:r w:rsidRPr="00B60048">
              <w:t>объектак</w:t>
            </w:r>
            <w:proofErr w:type="spellEnd"/>
            <w:r w:rsidRPr="00B60048">
              <w:t xml:space="preserve"> (водоемах, лесу, на льду);</w:t>
            </w:r>
          </w:p>
          <w:p w14:paraId="1642ED9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—безопасное поведение при пожаре;</w:t>
            </w:r>
          </w:p>
          <w:p w14:paraId="20A16790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t>безопасность при контакте с представителями флоры и фауны;</w:t>
            </w:r>
          </w:p>
          <w:p w14:paraId="6B0ED182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t>профилактика детских отравлений и</w:t>
            </w:r>
          </w:p>
          <w:p w14:paraId="32884C0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инфекционных заболеваний;</w:t>
            </w:r>
          </w:p>
          <w:p w14:paraId="31D9A6A6" w14:textId="77777777" w:rsidR="00B60048" w:rsidRPr="00B60048" w:rsidRDefault="00B60048" w:rsidP="00B60048">
            <w:pPr>
              <w:numPr>
                <w:ilvl w:val="0"/>
                <w:numId w:val="1"/>
              </w:numPr>
              <w:spacing w:after="160" w:line="259" w:lineRule="auto"/>
            </w:pPr>
            <w:r w:rsidRPr="00B60048">
              <w:t>безопасность в сети «Интернет».</w:t>
            </w:r>
          </w:p>
          <w:p w14:paraId="05DAFCAF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3D1C78E7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 xml:space="preserve">Постоянно </w:t>
            </w:r>
          </w:p>
        </w:tc>
        <w:tc>
          <w:tcPr>
            <w:tcW w:w="4819" w:type="dxa"/>
          </w:tcPr>
          <w:p w14:paraId="0856F9A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Заместитель директора по воспитательной работе;</w:t>
            </w:r>
          </w:p>
          <w:p w14:paraId="0BB45D4E" w14:textId="77777777" w:rsidR="00B60048" w:rsidRPr="00B60048" w:rsidRDefault="00B60048" w:rsidP="00B60048">
            <w:pPr>
              <w:spacing w:after="160" w:line="259" w:lineRule="auto"/>
            </w:pPr>
            <w:r w:rsidRPr="00B60048">
              <w:lastRenderedPageBreak/>
              <w:t>психолого-педагогическая служба; советник директора по воспитанию и взаимодействию с детскими общественными организациями;</w:t>
            </w:r>
          </w:p>
          <w:p w14:paraId="216C207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инспектор по делам несовершеннолетних (по согласованию</w:t>
            </w:r>
          </w:p>
        </w:tc>
      </w:tr>
      <w:tr w:rsidR="00B60048" w:rsidRPr="00B60048" w14:paraId="49525698" w14:textId="77777777" w:rsidTr="00C96747">
        <w:tc>
          <w:tcPr>
            <w:tcW w:w="566" w:type="dxa"/>
          </w:tcPr>
          <w:p w14:paraId="5CA70C3A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35</w:t>
            </w:r>
          </w:p>
        </w:tc>
        <w:tc>
          <w:tcPr>
            <w:tcW w:w="5884" w:type="dxa"/>
          </w:tcPr>
          <w:p w14:paraId="0F8CEA36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 проведение родительских собраний на тему «Профилактика семейного неблагополучия и суицидального поведения детей и подростков» с использованием рекомендаций, размещенных по ссылке:</w:t>
            </w:r>
            <w:r w:rsidRPr="00B60048">
              <w:tab/>
              <w:t>https://rulaws.ru/acts/Pisino-</w:t>
            </w:r>
          </w:p>
          <w:p w14:paraId="2C01C4A1" w14:textId="77777777" w:rsidR="00B60048" w:rsidRPr="00B60048" w:rsidRDefault="00B60048" w:rsidP="00B60048">
            <w:pPr>
              <w:spacing w:after="160" w:line="259" w:lineRule="auto"/>
              <w:rPr>
                <w:lang w:val="en-US"/>
              </w:rPr>
            </w:pPr>
            <w:proofErr w:type="spellStart"/>
            <w:r w:rsidRPr="00B60048">
              <w:rPr>
                <w:lang w:val="en-US"/>
              </w:rPr>
              <w:t>oMutin</w:t>
            </w:r>
            <w:proofErr w:type="spellEnd"/>
            <w:r w:rsidRPr="00B60048">
              <w:rPr>
                <w:lang w:val="en-US"/>
              </w:rPr>
              <w:t xml:space="preserve"> </w:t>
            </w:r>
            <w:proofErr w:type="spellStart"/>
            <w:r w:rsidRPr="00B60048">
              <w:rPr>
                <w:lang w:val="en-US"/>
              </w:rPr>
              <w:t>ros</w:t>
            </w:r>
            <w:proofErr w:type="spellEnd"/>
            <w:r w:rsidRPr="00B60048">
              <w:rPr>
                <w:lang w:val="en-US"/>
              </w:rPr>
              <w:t xml:space="preserve"> </w:t>
            </w:r>
            <w:proofErr w:type="spellStart"/>
            <w:r w:rsidRPr="00B60048">
              <w:rPr>
                <w:lang w:val="en-US"/>
              </w:rPr>
              <w:t>esche</w:t>
            </w:r>
            <w:proofErr w:type="spellEnd"/>
            <w:r w:rsidRPr="00B60048">
              <w:rPr>
                <w:lang w:val="en-US"/>
              </w:rPr>
              <w:t xml:space="preserve"> </w:t>
            </w:r>
            <w:proofErr w:type="spellStart"/>
            <w:r w:rsidRPr="00B60048">
              <w:rPr>
                <w:lang w:val="en-US"/>
              </w:rPr>
              <w:t>i</w:t>
            </w:r>
            <w:proofErr w:type="spellEnd"/>
            <w:r w:rsidRPr="00B60048">
              <w:rPr>
                <w:lang w:val="en-US"/>
              </w:rPr>
              <w:t xml:space="preserve"> </w:t>
            </w:r>
            <w:r w:rsidRPr="00B60048">
              <w:t>а</w:t>
            </w:r>
            <w:r w:rsidRPr="00B60048">
              <w:rPr>
                <w:lang w:val="en-US"/>
              </w:rPr>
              <w:t xml:space="preserve"> </w:t>
            </w:r>
            <w:proofErr w:type="spellStart"/>
            <w:r w:rsidRPr="00B60048">
              <w:rPr>
                <w:lang w:val="en-US"/>
              </w:rPr>
              <w:t>Rossii</w:t>
            </w:r>
            <w:proofErr w:type="spellEnd"/>
            <w:r w:rsidRPr="00B60048">
              <w:rPr>
                <w:lang w:val="en-US"/>
              </w:rPr>
              <w:tab/>
              <w:t>30 06 2023 N 07 3646/</w:t>
            </w:r>
          </w:p>
          <w:p w14:paraId="5AE11201" w14:textId="77777777" w:rsidR="00B60048" w:rsidRPr="00B60048" w:rsidRDefault="00B60048" w:rsidP="00B60048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34" w:type="dxa"/>
          </w:tcPr>
          <w:p w14:paraId="077C8F14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Декабрь , май </w:t>
            </w:r>
          </w:p>
        </w:tc>
        <w:tc>
          <w:tcPr>
            <w:tcW w:w="4819" w:type="dxa"/>
          </w:tcPr>
          <w:p w14:paraId="50899628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Заместитель директора по воспитательной </w:t>
            </w:r>
            <w:proofErr w:type="spellStart"/>
            <w:r w:rsidRPr="00B60048">
              <w:t>работe</w:t>
            </w:r>
            <w:proofErr w:type="spellEnd"/>
            <w:r w:rsidRPr="00B60048">
              <w:t xml:space="preserve">; Классные руководители </w:t>
            </w:r>
          </w:p>
        </w:tc>
      </w:tr>
      <w:tr w:rsidR="00B60048" w:rsidRPr="00B60048" w14:paraId="0E079AF9" w14:textId="77777777" w:rsidTr="00C96747">
        <w:tc>
          <w:tcPr>
            <w:tcW w:w="566" w:type="dxa"/>
          </w:tcPr>
          <w:p w14:paraId="76D0EBCB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36</w:t>
            </w:r>
          </w:p>
        </w:tc>
        <w:tc>
          <w:tcPr>
            <w:tcW w:w="5884" w:type="dxa"/>
          </w:tcPr>
          <w:p w14:paraId="47F2BE23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Организация и проведение классных часов на тему</w:t>
            </w:r>
            <w:r w:rsidRPr="00B60048">
              <w:tab/>
              <w:t>декабрь, май</w:t>
            </w:r>
          </w:p>
          <w:p w14:paraId="46751410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«Красота - внутри меня» с использованием рекомендаций, размещенных по </w:t>
            </w:r>
            <w:proofErr w:type="gramStart"/>
            <w:r w:rsidRPr="00B60048">
              <w:t>ссылке :</w:t>
            </w:r>
            <w:proofErr w:type="gramEnd"/>
            <w:r w:rsidRPr="00B60048">
              <w:t xml:space="preserve"> https://rн1aws.ru/acts/Pismo- </w:t>
            </w:r>
            <w:r w:rsidRPr="00B60048">
              <w:rPr>
                <w:lang w:val="en-US"/>
              </w:rPr>
              <w:t>Min</w:t>
            </w:r>
            <w:r w:rsidRPr="00B60048">
              <w:t xml:space="preserve"> </w:t>
            </w:r>
            <w:proofErr w:type="spellStart"/>
            <w:r w:rsidRPr="00B60048">
              <w:rPr>
                <w:lang w:val="en-US"/>
              </w:rPr>
              <w:t>rosvescheni</w:t>
            </w:r>
            <w:proofErr w:type="spellEnd"/>
            <w:r w:rsidRPr="00B60048">
              <w:t xml:space="preserve"> </w:t>
            </w:r>
            <w:r w:rsidRPr="00B60048">
              <w:rPr>
                <w:lang w:val="en-US"/>
              </w:rPr>
              <w:t>a</w:t>
            </w:r>
            <w:r w:rsidRPr="00B60048">
              <w:t>-</w:t>
            </w:r>
            <w:proofErr w:type="spellStart"/>
            <w:r w:rsidRPr="00B60048">
              <w:rPr>
                <w:lang w:val="en-US"/>
              </w:rPr>
              <w:t>Rossii</w:t>
            </w:r>
            <w:proofErr w:type="spellEnd"/>
            <w:r w:rsidRPr="00B60048">
              <w:t>-</w:t>
            </w:r>
            <w:proofErr w:type="spellStart"/>
            <w:r w:rsidRPr="00B60048">
              <w:rPr>
                <w:lang w:val="en-US"/>
              </w:rPr>
              <w:t>ot</w:t>
            </w:r>
            <w:proofErr w:type="spellEnd"/>
            <w:r w:rsidRPr="00B60048">
              <w:t>-30.06.2023-</w:t>
            </w:r>
            <w:r w:rsidRPr="00B60048">
              <w:rPr>
                <w:lang w:val="en-US"/>
              </w:rPr>
              <w:t>N</w:t>
            </w:r>
            <w:r w:rsidRPr="00B60048">
              <w:t>-07-3646</w:t>
            </w:r>
          </w:p>
          <w:p w14:paraId="148F915E" w14:textId="77777777" w:rsidR="00B60048" w:rsidRPr="00B60048" w:rsidRDefault="00B60048" w:rsidP="00B60048">
            <w:pPr>
              <w:spacing w:after="160" w:line="259" w:lineRule="auto"/>
            </w:pPr>
          </w:p>
        </w:tc>
        <w:tc>
          <w:tcPr>
            <w:tcW w:w="2334" w:type="dxa"/>
          </w:tcPr>
          <w:p w14:paraId="62C877AC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>декабрь, май</w:t>
            </w:r>
          </w:p>
        </w:tc>
        <w:tc>
          <w:tcPr>
            <w:tcW w:w="4819" w:type="dxa"/>
          </w:tcPr>
          <w:p w14:paraId="3FA3E7FD" w14:textId="77777777" w:rsidR="00B60048" w:rsidRPr="00B60048" w:rsidRDefault="00B60048" w:rsidP="00B60048">
            <w:pPr>
              <w:spacing w:after="160" w:line="259" w:lineRule="auto"/>
            </w:pPr>
            <w:r w:rsidRPr="00B60048">
              <w:t xml:space="preserve">Заместитель директора по воспитательной </w:t>
            </w:r>
            <w:proofErr w:type="spellStart"/>
            <w:r w:rsidRPr="00B60048">
              <w:t>работe</w:t>
            </w:r>
            <w:proofErr w:type="spellEnd"/>
            <w:r w:rsidRPr="00B60048">
              <w:t>; Классные руководители</w:t>
            </w:r>
          </w:p>
        </w:tc>
      </w:tr>
    </w:tbl>
    <w:p w14:paraId="54D0EF90" w14:textId="77777777" w:rsidR="00B60048" w:rsidRPr="00B60048" w:rsidRDefault="00B60048" w:rsidP="00B60048">
      <w:pPr>
        <w:rPr>
          <w:b/>
        </w:rPr>
      </w:pPr>
    </w:p>
    <w:p w14:paraId="6E834E7C" w14:textId="77777777" w:rsidR="00B60048" w:rsidRPr="00B60048" w:rsidRDefault="00B60048" w:rsidP="00B60048">
      <w:pPr>
        <w:rPr>
          <w:b/>
        </w:rPr>
      </w:pPr>
      <w:r w:rsidRPr="00B60048">
        <w:rPr>
          <w:b/>
        </w:rPr>
        <w:br/>
      </w:r>
    </w:p>
    <w:p w14:paraId="3E66EFD2" w14:textId="77777777" w:rsidR="00B60048" w:rsidRDefault="00B60048"/>
    <w:sectPr w:rsidR="00B60048" w:rsidSect="00553B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09D0" w14:textId="77777777" w:rsidR="007E58F6" w:rsidRDefault="007E58F6" w:rsidP="00B60048">
      <w:pPr>
        <w:spacing w:after="0" w:line="240" w:lineRule="auto"/>
      </w:pPr>
      <w:r>
        <w:separator/>
      </w:r>
    </w:p>
  </w:endnote>
  <w:endnote w:type="continuationSeparator" w:id="0">
    <w:p w14:paraId="7D956EBA" w14:textId="77777777" w:rsidR="007E58F6" w:rsidRDefault="007E58F6" w:rsidP="00B6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1B1E" w14:textId="77777777" w:rsidR="007E58F6" w:rsidRDefault="007E58F6" w:rsidP="00B60048">
      <w:pPr>
        <w:spacing w:after="0" w:line="240" w:lineRule="auto"/>
      </w:pPr>
      <w:r>
        <w:separator/>
      </w:r>
    </w:p>
  </w:footnote>
  <w:footnote w:type="continuationSeparator" w:id="0">
    <w:p w14:paraId="2D363876" w14:textId="77777777" w:rsidR="007E58F6" w:rsidRDefault="007E58F6" w:rsidP="00B6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22C8"/>
    <w:multiLevelType w:val="hybridMultilevel"/>
    <w:tmpl w:val="2CA4E976"/>
    <w:lvl w:ilvl="0" w:tplc="FDC413DA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 w:tplc="D576D12C">
      <w:numFmt w:val="bullet"/>
      <w:lvlText w:val="•"/>
      <w:lvlJc w:val="left"/>
      <w:pPr>
        <w:ind w:left="737" w:hanging="136"/>
      </w:pPr>
      <w:rPr>
        <w:rFonts w:hint="default"/>
        <w:lang w:val="ru-RU" w:eastAsia="en-US" w:bidi="ar-SA"/>
      </w:rPr>
    </w:lvl>
    <w:lvl w:ilvl="2" w:tplc="158E3EC4">
      <w:numFmt w:val="bullet"/>
      <w:lvlText w:val="•"/>
      <w:lvlJc w:val="left"/>
      <w:pPr>
        <w:ind w:left="1255" w:hanging="136"/>
      </w:pPr>
      <w:rPr>
        <w:rFonts w:hint="default"/>
        <w:lang w:val="ru-RU" w:eastAsia="en-US" w:bidi="ar-SA"/>
      </w:rPr>
    </w:lvl>
    <w:lvl w:ilvl="3" w:tplc="4A842BEE">
      <w:numFmt w:val="bullet"/>
      <w:lvlText w:val="•"/>
      <w:lvlJc w:val="left"/>
      <w:pPr>
        <w:ind w:left="1772" w:hanging="136"/>
      </w:pPr>
      <w:rPr>
        <w:rFonts w:hint="default"/>
        <w:lang w:val="ru-RU" w:eastAsia="en-US" w:bidi="ar-SA"/>
      </w:rPr>
    </w:lvl>
    <w:lvl w:ilvl="4" w:tplc="9026AAD6">
      <w:numFmt w:val="bullet"/>
      <w:lvlText w:val="•"/>
      <w:lvlJc w:val="left"/>
      <w:pPr>
        <w:ind w:left="2290" w:hanging="136"/>
      </w:pPr>
      <w:rPr>
        <w:rFonts w:hint="default"/>
        <w:lang w:val="ru-RU" w:eastAsia="en-US" w:bidi="ar-SA"/>
      </w:rPr>
    </w:lvl>
    <w:lvl w:ilvl="5" w:tplc="55BEC302">
      <w:numFmt w:val="bullet"/>
      <w:lvlText w:val="•"/>
      <w:lvlJc w:val="left"/>
      <w:pPr>
        <w:ind w:left="2807" w:hanging="136"/>
      </w:pPr>
      <w:rPr>
        <w:rFonts w:hint="default"/>
        <w:lang w:val="ru-RU" w:eastAsia="en-US" w:bidi="ar-SA"/>
      </w:rPr>
    </w:lvl>
    <w:lvl w:ilvl="6" w:tplc="C70A6A1A">
      <w:numFmt w:val="bullet"/>
      <w:lvlText w:val="•"/>
      <w:lvlJc w:val="left"/>
      <w:pPr>
        <w:ind w:left="3325" w:hanging="136"/>
      </w:pPr>
      <w:rPr>
        <w:rFonts w:hint="default"/>
        <w:lang w:val="ru-RU" w:eastAsia="en-US" w:bidi="ar-SA"/>
      </w:rPr>
    </w:lvl>
    <w:lvl w:ilvl="7" w:tplc="01961FE6">
      <w:numFmt w:val="bullet"/>
      <w:lvlText w:val="•"/>
      <w:lvlJc w:val="left"/>
      <w:pPr>
        <w:ind w:left="3842" w:hanging="136"/>
      </w:pPr>
      <w:rPr>
        <w:rFonts w:hint="default"/>
        <w:lang w:val="ru-RU" w:eastAsia="en-US" w:bidi="ar-SA"/>
      </w:rPr>
    </w:lvl>
    <w:lvl w:ilvl="8" w:tplc="0A0EFD6A">
      <w:numFmt w:val="bullet"/>
      <w:lvlText w:val="•"/>
      <w:lvlJc w:val="left"/>
      <w:pPr>
        <w:ind w:left="4360" w:hanging="1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82"/>
    <w:rsid w:val="0009457B"/>
    <w:rsid w:val="00126B82"/>
    <w:rsid w:val="00553B05"/>
    <w:rsid w:val="007E58F6"/>
    <w:rsid w:val="00A46162"/>
    <w:rsid w:val="00B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B7FC"/>
  <w15:chartTrackingRefBased/>
  <w15:docId w15:val="{5789DF03-34D6-43AD-94D4-05C470F2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0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73-A99B-4C65-83D6-AF8D582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Аслан Чахбаров</cp:lastModifiedBy>
  <cp:revision>3</cp:revision>
  <cp:lastPrinted>2024-12-20T05:20:00Z</cp:lastPrinted>
  <dcterms:created xsi:type="dcterms:W3CDTF">2024-12-20T05:17:00Z</dcterms:created>
  <dcterms:modified xsi:type="dcterms:W3CDTF">2024-12-20T06:10:00Z</dcterms:modified>
</cp:coreProperties>
</file>